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B062C" w14:textId="77777777" w:rsidR="008E1FB5" w:rsidRDefault="00407B9D" w:rsidP="00407B9D">
      <w:pPr>
        <w:ind w:left="-567" w:right="-426"/>
      </w:pPr>
      <w:r>
        <w:tab/>
      </w:r>
      <w:r>
        <w:tab/>
      </w:r>
      <w:r>
        <w:tab/>
      </w:r>
      <w:r>
        <w:tab/>
      </w:r>
      <w:r>
        <w:tab/>
      </w:r>
    </w:p>
    <w:p w14:paraId="32D6D450" w14:textId="26B2D3F7" w:rsidR="00F25B31" w:rsidRPr="008E1FB5" w:rsidRDefault="00407B9D" w:rsidP="008E1FB5">
      <w:pPr>
        <w:ind w:left="-567" w:right="-426"/>
        <w:jc w:val="center"/>
        <w:rPr>
          <w:b/>
          <w:color w:val="ED7D31" w:themeColor="accent2"/>
          <w:sz w:val="32"/>
          <w:szCs w:val="32"/>
        </w:rPr>
      </w:pPr>
      <w:r w:rsidRPr="008E1FB5">
        <w:rPr>
          <w:b/>
          <w:color w:val="ED7D31" w:themeColor="accent2"/>
          <w:sz w:val="32"/>
          <w:szCs w:val="32"/>
        </w:rPr>
        <w:t>FICHE INSCRIPTION 202</w:t>
      </w:r>
      <w:r w:rsidR="00334756">
        <w:rPr>
          <w:b/>
          <w:color w:val="ED7D31" w:themeColor="accent2"/>
          <w:sz w:val="32"/>
          <w:szCs w:val="32"/>
        </w:rPr>
        <w:t>6</w:t>
      </w:r>
    </w:p>
    <w:p w14:paraId="242CA8F1" w14:textId="728535CC" w:rsidR="00D2696C" w:rsidRPr="00D2696C" w:rsidRDefault="00D2696C" w:rsidP="00D2696C">
      <w:pPr>
        <w:ind w:left="-567" w:right="-426"/>
        <w:jc w:val="center"/>
        <w:rPr>
          <w:i/>
          <w:iCs/>
        </w:rPr>
      </w:pPr>
      <w:r w:rsidRPr="00D2696C">
        <w:rPr>
          <w:i/>
          <w:iCs/>
          <w:noProof/>
          <w:lang w:eastAsia="fr-FR"/>
        </w:rPr>
        <w:t xml:space="preserve">A retourner entre le </w:t>
      </w:r>
      <w:r w:rsidR="003C1A48">
        <w:rPr>
          <w:i/>
          <w:iCs/>
          <w:noProof/>
          <w:lang w:eastAsia="fr-FR"/>
        </w:rPr>
        <w:t>19</w:t>
      </w:r>
      <w:r w:rsidRPr="00D2696C">
        <w:rPr>
          <w:i/>
          <w:iCs/>
          <w:noProof/>
          <w:lang w:eastAsia="fr-FR"/>
        </w:rPr>
        <w:t xml:space="preserve"> janvier et le 3</w:t>
      </w:r>
      <w:r w:rsidR="00334756">
        <w:rPr>
          <w:i/>
          <w:iCs/>
          <w:noProof/>
          <w:lang w:eastAsia="fr-FR"/>
        </w:rPr>
        <w:t>1</w:t>
      </w:r>
      <w:r w:rsidRPr="00D2696C">
        <w:rPr>
          <w:i/>
          <w:iCs/>
          <w:noProof/>
          <w:lang w:eastAsia="fr-FR"/>
        </w:rPr>
        <w:t xml:space="preserve"> </w:t>
      </w:r>
      <w:r w:rsidR="00334756">
        <w:rPr>
          <w:i/>
          <w:iCs/>
          <w:noProof/>
          <w:lang w:eastAsia="fr-FR"/>
        </w:rPr>
        <w:t>mars</w:t>
      </w:r>
      <w:r w:rsidRPr="00D2696C">
        <w:rPr>
          <w:i/>
          <w:iCs/>
          <w:noProof/>
          <w:lang w:eastAsia="fr-FR"/>
        </w:rPr>
        <w:t xml:space="preserve"> 202</w:t>
      </w:r>
      <w:r w:rsidR="00334756">
        <w:rPr>
          <w:i/>
          <w:iCs/>
          <w:noProof/>
          <w:lang w:eastAsia="fr-FR"/>
        </w:rPr>
        <w:t>6</w:t>
      </w:r>
    </w:p>
    <w:p w14:paraId="6A43F5BF" w14:textId="042B5448" w:rsidR="00407B9D" w:rsidRPr="008E1FB5" w:rsidRDefault="00407B9D" w:rsidP="00407B9D">
      <w:pPr>
        <w:ind w:left="-567" w:right="-426"/>
        <w:rPr>
          <w:rFonts w:ascii="Century Gothic" w:hAnsi="Century Gothic"/>
          <w:b/>
          <w:bCs/>
          <w:u w:val="single"/>
        </w:rPr>
      </w:pPr>
      <w:r w:rsidRPr="008E1FB5">
        <w:rPr>
          <w:rFonts w:ascii="Century Gothic" w:hAnsi="Century Gothic"/>
          <w:b/>
          <w:bCs/>
          <w:u w:val="single"/>
        </w:rPr>
        <w:t>N° adhérent :</w:t>
      </w:r>
    </w:p>
    <w:tbl>
      <w:tblPr>
        <w:tblW w:w="8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0"/>
        <w:gridCol w:w="3080"/>
        <w:gridCol w:w="2860"/>
      </w:tblGrid>
      <w:tr w:rsidR="00407B9D" w:rsidRPr="00407B9D" w14:paraId="24EF7617" w14:textId="77777777" w:rsidTr="00407B9D">
        <w:trPr>
          <w:trHeight w:val="37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78EAE" w14:textId="77777777" w:rsidR="00407B9D" w:rsidRPr="00407B9D" w:rsidRDefault="00407B9D" w:rsidP="00407B9D">
            <w:pPr>
              <w:spacing w:after="0" w:line="240" w:lineRule="auto"/>
              <w:rPr>
                <w:rFonts w:ascii="Wingdings 2" w:eastAsia="Times New Roman" w:hAnsi="Wingdings 2" w:cs="Arial"/>
                <w:b/>
                <w:bCs/>
                <w:color w:val="00B0F0"/>
                <w:sz w:val="24"/>
                <w:szCs w:val="24"/>
                <w:lang w:eastAsia="fr-FR"/>
              </w:rPr>
            </w:pPr>
            <w:r w:rsidRPr="00407B9D">
              <w:rPr>
                <w:rFonts w:ascii="Wingdings 2" w:eastAsia="Times New Roman" w:hAnsi="Wingdings 2" w:cs="Arial"/>
                <w:b/>
                <w:bCs/>
                <w:color w:val="00B0F0"/>
                <w:sz w:val="28"/>
                <w:szCs w:val="28"/>
                <w:lang w:eastAsia="fr-FR"/>
              </w:rPr>
              <w:t></w:t>
            </w:r>
            <w:r w:rsidRPr="00407B9D">
              <w:rPr>
                <w:rFonts w:ascii="Wingdings 2" w:eastAsia="Times New Roman" w:hAnsi="Wingdings 2" w:cs="Arial"/>
                <w:b/>
                <w:bCs/>
                <w:color w:val="00B0F0"/>
                <w:sz w:val="28"/>
                <w:szCs w:val="28"/>
                <w:lang w:eastAsia="fr-FR"/>
              </w:rPr>
              <w:t></w:t>
            </w:r>
            <w:r w:rsidRPr="00407B9D">
              <w:rPr>
                <w:rFonts w:ascii="Book Antiqua" w:eastAsia="Times New Roman" w:hAnsi="Book Antiqua" w:cs="Arial"/>
                <w:b/>
                <w:bCs/>
                <w:color w:val="00B0F0"/>
                <w:sz w:val="24"/>
                <w:szCs w:val="24"/>
                <w:lang w:eastAsia="fr-FR"/>
              </w:rPr>
              <w:t>1ére inscription *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99171" w14:textId="77777777" w:rsidR="00407B9D" w:rsidRPr="00407B9D" w:rsidRDefault="00407B9D" w:rsidP="00407B9D">
            <w:pPr>
              <w:spacing w:after="0" w:line="240" w:lineRule="auto"/>
              <w:rPr>
                <w:rFonts w:ascii="Wingdings 2" w:eastAsia="Times New Roman" w:hAnsi="Wingdings 2" w:cs="Arial"/>
                <w:b/>
                <w:bCs/>
                <w:color w:val="00B0F0"/>
                <w:sz w:val="24"/>
                <w:szCs w:val="24"/>
                <w:lang w:eastAsia="fr-FR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D4291" w14:textId="77777777" w:rsidR="00407B9D" w:rsidRPr="00407B9D" w:rsidRDefault="00407B9D" w:rsidP="00407B9D">
            <w:pPr>
              <w:spacing w:after="0" w:line="240" w:lineRule="auto"/>
              <w:rPr>
                <w:rFonts w:ascii="Wingdings 2" w:eastAsia="Times New Roman" w:hAnsi="Wingdings 2" w:cs="Arial"/>
                <w:b/>
                <w:bCs/>
                <w:sz w:val="24"/>
                <w:szCs w:val="24"/>
                <w:lang w:eastAsia="fr-FR"/>
              </w:rPr>
            </w:pPr>
            <w:r w:rsidRPr="00407B9D">
              <w:rPr>
                <w:rFonts w:ascii="Wingdings 2" w:eastAsia="Times New Roman" w:hAnsi="Wingdings 2" w:cs="Arial"/>
                <w:b/>
                <w:bCs/>
                <w:sz w:val="28"/>
                <w:szCs w:val="28"/>
                <w:lang w:eastAsia="fr-FR"/>
              </w:rPr>
              <w:t></w:t>
            </w:r>
            <w:r w:rsidRPr="00407B9D">
              <w:rPr>
                <w:rFonts w:ascii="Wingdings 2" w:eastAsia="Times New Roman" w:hAnsi="Wingdings 2" w:cs="Arial"/>
                <w:b/>
                <w:bCs/>
                <w:sz w:val="28"/>
                <w:szCs w:val="28"/>
                <w:lang w:eastAsia="fr-FR"/>
              </w:rPr>
              <w:t></w:t>
            </w:r>
            <w:r w:rsidRPr="00407B9D">
              <w:rPr>
                <w:rFonts w:ascii="Book Antiqua" w:eastAsia="Times New Roman" w:hAnsi="Book Antiqua" w:cs="Arial"/>
                <w:b/>
                <w:bCs/>
                <w:sz w:val="24"/>
                <w:szCs w:val="24"/>
                <w:lang w:eastAsia="fr-FR"/>
              </w:rPr>
              <w:t>Renouvellement</w:t>
            </w:r>
          </w:p>
        </w:tc>
      </w:tr>
    </w:tbl>
    <w:p w14:paraId="119219CA" w14:textId="77777777" w:rsidR="00407B9D" w:rsidRDefault="00407B9D" w:rsidP="00407B9D">
      <w:pPr>
        <w:ind w:left="-567" w:right="-426"/>
        <w:rPr>
          <w:rFonts w:ascii="Century Gothic" w:hAnsi="Century Gothic"/>
        </w:rPr>
      </w:pPr>
    </w:p>
    <w:p w14:paraId="2CF40E29" w14:textId="77777777" w:rsidR="00407B9D" w:rsidRDefault="00407B9D" w:rsidP="00407B9D">
      <w:pPr>
        <w:ind w:left="-567" w:right="-426"/>
        <w:rPr>
          <w:rFonts w:ascii="Century Gothic" w:hAnsi="Century Gothic"/>
        </w:rPr>
      </w:pPr>
      <w:r>
        <w:rPr>
          <w:rFonts w:ascii="Century Gothic" w:hAnsi="Century Gothic"/>
        </w:rPr>
        <w:t>Si 1ére inscription, date de début de contrat</w:t>
      </w:r>
      <w:r w:rsidR="000374C5">
        <w:rPr>
          <w:rFonts w:ascii="Century Gothic" w:hAnsi="Century Gothic"/>
        </w:rPr>
        <w:t xml:space="preserve"> (justificatif demandé, si nouvel arrivant)</w:t>
      </w:r>
      <w:r>
        <w:rPr>
          <w:rFonts w:ascii="Century Gothic" w:hAnsi="Century Gothic"/>
        </w:rPr>
        <w:t> :</w:t>
      </w:r>
    </w:p>
    <w:tbl>
      <w:tblPr>
        <w:tblW w:w="8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0"/>
        <w:gridCol w:w="3080"/>
        <w:gridCol w:w="2860"/>
      </w:tblGrid>
      <w:tr w:rsidR="00407B9D" w:rsidRPr="00407B9D" w14:paraId="692A80C8" w14:textId="77777777" w:rsidTr="00407B9D">
        <w:trPr>
          <w:trHeight w:val="37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00214" w14:textId="77777777" w:rsidR="00407B9D" w:rsidRPr="00407B9D" w:rsidRDefault="00407B9D" w:rsidP="00407B9D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color w:val="00B0F0"/>
                <w:sz w:val="24"/>
                <w:szCs w:val="24"/>
                <w:lang w:eastAsia="fr-FR"/>
              </w:rPr>
            </w:pPr>
            <w:r>
              <w:rPr>
                <w:rFonts w:ascii="Wingdings 2" w:eastAsia="Times New Roman" w:hAnsi="Wingdings 2" w:cs="Arial"/>
                <w:b/>
                <w:bCs/>
                <w:sz w:val="28"/>
                <w:szCs w:val="28"/>
                <w:lang w:eastAsia="fr-FR"/>
              </w:rPr>
              <w:t></w:t>
            </w:r>
            <w:r>
              <w:rPr>
                <w:rFonts w:ascii="Wingdings 2" w:eastAsia="Times New Roman" w:hAnsi="Wingdings 2" w:cs="Arial"/>
                <w:b/>
                <w:bCs/>
                <w:sz w:val="28"/>
                <w:szCs w:val="28"/>
                <w:lang w:eastAsia="fr-FR"/>
              </w:rPr>
              <w:t></w:t>
            </w:r>
            <w:r>
              <w:rPr>
                <w:rFonts w:ascii="Book Antiqua" w:eastAsia="Times New Roman" w:hAnsi="Book Antiqua" w:cs="Arial"/>
                <w:b/>
                <w:bCs/>
                <w:sz w:val="24"/>
                <w:szCs w:val="24"/>
                <w:lang w:eastAsia="fr-FR"/>
              </w:rPr>
              <w:t>Madame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C822C" w14:textId="77777777" w:rsidR="00407B9D" w:rsidRPr="00407B9D" w:rsidRDefault="00407B9D" w:rsidP="00407B9D">
            <w:pPr>
              <w:spacing w:after="0" w:line="240" w:lineRule="auto"/>
              <w:rPr>
                <w:rFonts w:ascii="Wingdings 2" w:eastAsia="Times New Roman" w:hAnsi="Wingdings 2" w:cs="Arial"/>
                <w:b/>
                <w:bCs/>
                <w:color w:val="00B0F0"/>
                <w:sz w:val="24"/>
                <w:szCs w:val="24"/>
                <w:lang w:eastAsia="fr-FR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AA1B6" w14:textId="77777777" w:rsidR="00407B9D" w:rsidRPr="00407B9D" w:rsidRDefault="00407B9D" w:rsidP="00407B9D">
            <w:pPr>
              <w:spacing w:after="0" w:line="240" w:lineRule="auto"/>
              <w:rPr>
                <w:rFonts w:ascii="Wingdings 2" w:eastAsia="Times New Roman" w:hAnsi="Wingdings 2" w:cs="Arial"/>
                <w:b/>
                <w:bCs/>
                <w:sz w:val="24"/>
                <w:szCs w:val="24"/>
                <w:lang w:eastAsia="fr-FR"/>
              </w:rPr>
            </w:pPr>
            <w:r w:rsidRPr="00407B9D">
              <w:rPr>
                <w:rFonts w:ascii="Wingdings 2" w:eastAsia="Times New Roman" w:hAnsi="Wingdings 2" w:cs="Arial"/>
                <w:b/>
                <w:bCs/>
                <w:sz w:val="28"/>
                <w:szCs w:val="28"/>
                <w:lang w:eastAsia="fr-FR"/>
              </w:rPr>
              <w:t></w:t>
            </w:r>
            <w:r w:rsidRPr="00407B9D">
              <w:rPr>
                <w:rFonts w:ascii="Wingdings 2" w:eastAsia="Times New Roman" w:hAnsi="Wingdings 2" w:cs="Arial"/>
                <w:b/>
                <w:bCs/>
                <w:sz w:val="28"/>
                <w:szCs w:val="28"/>
                <w:lang w:eastAsia="fr-FR"/>
              </w:rPr>
              <w:t></w:t>
            </w:r>
            <w:r>
              <w:rPr>
                <w:rFonts w:ascii="Book Antiqua" w:eastAsia="Times New Roman" w:hAnsi="Book Antiqua" w:cs="Arial"/>
                <w:b/>
                <w:bCs/>
                <w:sz w:val="24"/>
                <w:szCs w:val="24"/>
                <w:lang w:eastAsia="fr-FR"/>
              </w:rPr>
              <w:t>Monsieur</w:t>
            </w:r>
          </w:p>
        </w:tc>
      </w:tr>
    </w:tbl>
    <w:p w14:paraId="1E9B654E" w14:textId="77777777" w:rsidR="00407B9D" w:rsidRDefault="00407B9D" w:rsidP="00407B9D">
      <w:pPr>
        <w:ind w:left="-567" w:right="-426"/>
        <w:rPr>
          <w:rFonts w:ascii="Century Gothic" w:hAnsi="Century Gothic"/>
        </w:rPr>
      </w:pPr>
    </w:p>
    <w:p w14:paraId="4A8A2359" w14:textId="77777777" w:rsidR="00407B9D" w:rsidRDefault="00407B9D" w:rsidP="00407B9D">
      <w:pPr>
        <w:ind w:left="-567" w:right="-426"/>
        <w:rPr>
          <w:rFonts w:ascii="Century Gothic" w:hAnsi="Century Gothic"/>
        </w:rPr>
      </w:pPr>
      <w:r>
        <w:rPr>
          <w:rFonts w:ascii="Century Gothic" w:hAnsi="Century Gothic"/>
        </w:rPr>
        <w:t>Nom – Prénom :</w:t>
      </w:r>
    </w:p>
    <w:p w14:paraId="307AE825" w14:textId="77777777" w:rsidR="00407B9D" w:rsidRDefault="00407B9D" w:rsidP="00407B9D">
      <w:pPr>
        <w:ind w:left="-567" w:right="-426"/>
        <w:rPr>
          <w:rFonts w:ascii="Century Gothic" w:hAnsi="Century Gothic"/>
        </w:rPr>
      </w:pPr>
      <w:r>
        <w:rPr>
          <w:rFonts w:ascii="Century Gothic" w:hAnsi="Century Gothic"/>
        </w:rPr>
        <w:t>Date de naissance :</w:t>
      </w:r>
    </w:p>
    <w:p w14:paraId="1266EB01" w14:textId="77777777" w:rsidR="00407B9D" w:rsidRPr="00407B9D" w:rsidRDefault="00407B9D" w:rsidP="00407B9D">
      <w:pPr>
        <w:ind w:left="-567" w:right="-426"/>
        <w:rPr>
          <w:rFonts w:ascii="Century Gothic" w:hAnsi="Century Gothic"/>
        </w:rPr>
      </w:pPr>
      <w:r>
        <w:rPr>
          <w:rFonts w:ascii="Century Gothic" w:hAnsi="Century Gothic"/>
        </w:rPr>
        <w:t xml:space="preserve">Statut :   </w:t>
      </w:r>
      <w:r w:rsidR="00FA56E5" w:rsidRPr="00FA56E5">
        <w:rPr>
          <w:rFonts w:ascii="Century Gothic" w:hAnsi="Century Gothic"/>
          <w:b/>
        </w:rPr>
        <w:sym w:font="Wingdings 2" w:char="F02A"/>
      </w:r>
      <w:r w:rsidR="00FA56E5" w:rsidRPr="00FA56E5">
        <w:rPr>
          <w:rFonts w:ascii="Century Gothic" w:hAnsi="Century Gothic"/>
          <w:b/>
        </w:rPr>
        <w:t xml:space="preserve">  Enseignants    </w:t>
      </w:r>
      <w:r w:rsidR="00FA56E5" w:rsidRPr="00FA56E5">
        <w:rPr>
          <w:rFonts w:ascii="Century Gothic" w:hAnsi="Century Gothic"/>
          <w:b/>
        </w:rPr>
        <w:sym w:font="Wingdings 2" w:char="F02A"/>
      </w:r>
      <w:r w:rsidR="00FA56E5" w:rsidRPr="00FA56E5">
        <w:rPr>
          <w:rFonts w:ascii="Century Gothic" w:hAnsi="Century Gothic"/>
          <w:b/>
        </w:rPr>
        <w:t xml:space="preserve"> BIATSS    </w:t>
      </w:r>
      <w:r w:rsidR="00FA56E5" w:rsidRPr="00FA56E5">
        <w:rPr>
          <w:rFonts w:ascii="Century Gothic" w:hAnsi="Century Gothic"/>
          <w:b/>
        </w:rPr>
        <w:sym w:font="Wingdings 2" w:char="F02A"/>
      </w:r>
      <w:r w:rsidR="00FA56E5" w:rsidRPr="00FA56E5">
        <w:rPr>
          <w:rFonts w:ascii="Century Gothic" w:hAnsi="Century Gothic"/>
          <w:b/>
        </w:rPr>
        <w:t xml:space="preserve"> Retraité(e)s    </w:t>
      </w:r>
      <w:r w:rsidR="00FA56E5" w:rsidRPr="00FA56E5">
        <w:rPr>
          <w:rFonts w:ascii="Century Gothic" w:hAnsi="Century Gothic"/>
          <w:b/>
        </w:rPr>
        <w:sym w:font="Wingdings 2" w:char="F02A"/>
      </w:r>
      <w:r w:rsidR="00FA56E5" w:rsidRPr="00FA56E5">
        <w:rPr>
          <w:rFonts w:ascii="Century Gothic" w:hAnsi="Century Gothic"/>
          <w:b/>
        </w:rPr>
        <w:t xml:space="preserve"> Autres</w:t>
      </w:r>
    </w:p>
    <w:p w14:paraId="11523240" w14:textId="77777777" w:rsidR="00407B9D" w:rsidRDefault="00407B9D" w:rsidP="00407B9D">
      <w:pPr>
        <w:ind w:left="-567" w:right="-426"/>
        <w:rPr>
          <w:rFonts w:ascii="Century Gothic" w:hAnsi="Century Gothic"/>
        </w:rPr>
      </w:pPr>
      <w:r>
        <w:rPr>
          <w:rFonts w:ascii="Century Gothic" w:hAnsi="Century Gothic"/>
        </w:rPr>
        <w:t>Service :</w:t>
      </w:r>
    </w:p>
    <w:p w14:paraId="195E6D29" w14:textId="676E4672" w:rsidR="00407B9D" w:rsidRDefault="00407B9D" w:rsidP="00407B9D">
      <w:pPr>
        <w:ind w:left="-567" w:right="-426"/>
        <w:rPr>
          <w:rFonts w:ascii="Century Gothic" w:hAnsi="Century Gothic"/>
        </w:rPr>
      </w:pPr>
      <w:r>
        <w:rPr>
          <w:rFonts w:ascii="Century Gothic" w:hAnsi="Century Gothic"/>
        </w:rPr>
        <w:t>Mail :</w:t>
      </w:r>
    </w:p>
    <w:p w14:paraId="0C916D97" w14:textId="77777777" w:rsidR="008E1FB5" w:rsidRDefault="008E1FB5" w:rsidP="00407B9D">
      <w:pPr>
        <w:ind w:left="-567" w:right="-426"/>
        <w:rPr>
          <w:rFonts w:ascii="Century Gothic" w:hAnsi="Century Gothic"/>
        </w:rPr>
      </w:pPr>
    </w:p>
    <w:p w14:paraId="568E824E" w14:textId="77777777" w:rsidR="00407B9D" w:rsidRDefault="00407B9D" w:rsidP="00407B9D">
      <w:pPr>
        <w:ind w:left="-567" w:right="-426"/>
        <w:rPr>
          <w:rFonts w:ascii="Century Gothic" w:hAnsi="Century Gothic"/>
        </w:rPr>
      </w:pPr>
      <w:r>
        <w:rPr>
          <w:rFonts w:ascii="Century Gothic" w:hAnsi="Century Gothic"/>
        </w:rPr>
        <w:t>Nombre de personnes dans le foyer, enfants compris :</w:t>
      </w:r>
    </w:p>
    <w:p w14:paraId="40692EC1" w14:textId="751ED3BC" w:rsidR="008442B1" w:rsidRPr="008442B1" w:rsidRDefault="008442B1" w:rsidP="00407B9D">
      <w:pPr>
        <w:ind w:left="-567" w:right="-426"/>
        <w:rPr>
          <w:rFonts w:ascii="Century Gothic" w:hAnsi="Century Gothic"/>
          <w:b/>
          <w:i/>
          <w:u w:val="single"/>
        </w:rPr>
      </w:pPr>
      <w:r w:rsidRPr="008442B1">
        <w:rPr>
          <w:rFonts w:ascii="Century Gothic" w:hAnsi="Century Gothic"/>
          <w:b/>
          <w:i/>
          <w:u w:val="single"/>
        </w:rPr>
        <w:t>Enfants de moins de 12 ans au 31/1</w:t>
      </w:r>
      <w:r w:rsidR="00291956">
        <w:rPr>
          <w:rFonts w:ascii="Century Gothic" w:hAnsi="Century Gothic"/>
          <w:b/>
          <w:i/>
          <w:u w:val="single"/>
        </w:rPr>
        <w:t>2</w:t>
      </w:r>
      <w:r w:rsidRPr="008442B1">
        <w:rPr>
          <w:rFonts w:ascii="Century Gothic" w:hAnsi="Century Gothic"/>
          <w:b/>
          <w:i/>
          <w:u w:val="single"/>
        </w:rPr>
        <w:t>/202</w:t>
      </w:r>
      <w:r w:rsidR="00334756">
        <w:rPr>
          <w:rFonts w:ascii="Century Gothic" w:hAnsi="Century Gothic"/>
          <w:b/>
          <w:i/>
          <w:u w:val="single"/>
        </w:rPr>
        <w:t>6</w:t>
      </w:r>
      <w:r w:rsidRPr="008442B1">
        <w:rPr>
          <w:rFonts w:ascii="Century Gothic" w:hAnsi="Century Gothic"/>
          <w:b/>
          <w:i/>
          <w:u w:val="single"/>
        </w:rPr>
        <w:t> :</w:t>
      </w:r>
    </w:p>
    <w:p w14:paraId="1E337849" w14:textId="77777777" w:rsidR="008442B1" w:rsidRPr="008442B1" w:rsidRDefault="008442B1" w:rsidP="008442B1">
      <w:pPr>
        <w:tabs>
          <w:tab w:val="left" w:pos="5387"/>
          <w:tab w:val="left" w:pos="6663"/>
        </w:tabs>
        <w:ind w:left="-567" w:right="-426"/>
        <w:rPr>
          <w:rFonts w:ascii="Century Gothic" w:hAnsi="Century Gothic"/>
        </w:rPr>
      </w:pPr>
      <w:r>
        <w:rPr>
          <w:rFonts w:ascii="Century Gothic" w:hAnsi="Century Gothic"/>
        </w:rPr>
        <w:t>Nom Prénom :</w:t>
      </w:r>
      <w:r>
        <w:rPr>
          <w:rFonts w:ascii="Century Gothic" w:hAnsi="Century Gothic"/>
        </w:rPr>
        <w:tab/>
        <w:t>Sexe :</w:t>
      </w:r>
      <w:r>
        <w:rPr>
          <w:rFonts w:ascii="Century Gothic" w:hAnsi="Century Gothic"/>
        </w:rPr>
        <w:tab/>
        <w:t>né(e) le :</w:t>
      </w:r>
    </w:p>
    <w:p w14:paraId="379A37A6" w14:textId="77777777" w:rsidR="008442B1" w:rsidRPr="008442B1" w:rsidRDefault="008442B1" w:rsidP="008442B1">
      <w:pPr>
        <w:tabs>
          <w:tab w:val="left" w:pos="5387"/>
          <w:tab w:val="left" w:pos="6663"/>
        </w:tabs>
        <w:ind w:left="-567" w:right="-426"/>
        <w:rPr>
          <w:rFonts w:ascii="Century Gothic" w:hAnsi="Century Gothic"/>
        </w:rPr>
      </w:pPr>
      <w:r>
        <w:rPr>
          <w:rFonts w:ascii="Century Gothic" w:hAnsi="Century Gothic"/>
        </w:rPr>
        <w:t>Nom Prénom :</w:t>
      </w:r>
      <w:r>
        <w:rPr>
          <w:rFonts w:ascii="Century Gothic" w:hAnsi="Century Gothic"/>
        </w:rPr>
        <w:tab/>
        <w:t>Sexe :</w:t>
      </w:r>
      <w:r>
        <w:rPr>
          <w:rFonts w:ascii="Century Gothic" w:hAnsi="Century Gothic"/>
        </w:rPr>
        <w:tab/>
        <w:t>né(e) le :</w:t>
      </w:r>
    </w:p>
    <w:p w14:paraId="3255BED0" w14:textId="77777777" w:rsidR="008442B1" w:rsidRPr="008442B1" w:rsidRDefault="008442B1" w:rsidP="008442B1">
      <w:pPr>
        <w:tabs>
          <w:tab w:val="left" w:pos="5387"/>
          <w:tab w:val="left" w:pos="6663"/>
        </w:tabs>
        <w:ind w:left="-567" w:right="-426"/>
        <w:rPr>
          <w:rFonts w:ascii="Century Gothic" w:hAnsi="Century Gothic"/>
        </w:rPr>
      </w:pPr>
      <w:r>
        <w:rPr>
          <w:rFonts w:ascii="Century Gothic" w:hAnsi="Century Gothic"/>
        </w:rPr>
        <w:t>Nom Prénom :</w:t>
      </w:r>
      <w:r>
        <w:rPr>
          <w:rFonts w:ascii="Century Gothic" w:hAnsi="Century Gothic"/>
        </w:rPr>
        <w:tab/>
        <w:t>Sexe :</w:t>
      </w:r>
      <w:r>
        <w:rPr>
          <w:rFonts w:ascii="Century Gothic" w:hAnsi="Century Gothic"/>
        </w:rPr>
        <w:tab/>
        <w:t>né(e) le :</w:t>
      </w:r>
    </w:p>
    <w:p w14:paraId="4644EE13" w14:textId="77777777" w:rsidR="008E1FB5" w:rsidRPr="008E1FB5" w:rsidRDefault="008E1FB5" w:rsidP="00407B9D">
      <w:pPr>
        <w:ind w:left="-567" w:right="-426"/>
        <w:rPr>
          <w:rFonts w:ascii="Century Gothic" w:hAnsi="Century Gothic"/>
          <w:b/>
          <w:bCs/>
          <w:sz w:val="16"/>
          <w:szCs w:val="16"/>
          <w:u w:val="single"/>
        </w:rPr>
      </w:pPr>
    </w:p>
    <w:p w14:paraId="1E85ED6F" w14:textId="4225FC18" w:rsidR="008442B1" w:rsidRPr="00D2696C" w:rsidRDefault="00D2696C" w:rsidP="00407B9D">
      <w:pPr>
        <w:ind w:left="-567" w:right="-426"/>
        <w:rPr>
          <w:rFonts w:ascii="Century Gothic" w:hAnsi="Century Gothic"/>
          <w:b/>
          <w:bCs/>
          <w:u w:val="single"/>
        </w:rPr>
      </w:pPr>
      <w:r w:rsidRPr="00D2696C">
        <w:rPr>
          <w:rFonts w:ascii="Century Gothic" w:hAnsi="Century Gothic"/>
          <w:b/>
          <w:bCs/>
          <w:u w:val="single"/>
        </w:rPr>
        <w:t>Tarif</w:t>
      </w:r>
      <w:r>
        <w:rPr>
          <w:rFonts w:ascii="Century Gothic" w:hAnsi="Century Gothic"/>
          <w:b/>
          <w:bCs/>
          <w:u w:val="single"/>
        </w:rPr>
        <w:t> :</w:t>
      </w:r>
    </w:p>
    <w:p w14:paraId="79DD201F" w14:textId="77777777" w:rsidR="00D2696C" w:rsidRDefault="008442B1" w:rsidP="00FA56E5">
      <w:pPr>
        <w:ind w:left="-567" w:right="-426"/>
        <w:rPr>
          <w:rFonts w:ascii="Century Gothic" w:hAnsi="Century Gothic"/>
        </w:rPr>
      </w:pPr>
      <w:r w:rsidRPr="00D2696C">
        <w:rPr>
          <w:rFonts w:ascii="Century Gothic" w:hAnsi="Century Gothic"/>
          <w:b/>
          <w:bCs/>
        </w:rPr>
        <w:t>La cotisation est de 20€</w:t>
      </w:r>
      <w:r w:rsidR="00F86EDB" w:rsidRPr="00D2696C">
        <w:rPr>
          <w:rFonts w:ascii="Century Gothic" w:hAnsi="Century Gothic"/>
          <w:b/>
          <w:bCs/>
        </w:rPr>
        <w:t>.</w:t>
      </w:r>
      <w:r w:rsidR="00F86EDB">
        <w:rPr>
          <w:rFonts w:ascii="Century Gothic" w:hAnsi="Century Gothic"/>
        </w:rPr>
        <w:t xml:space="preserve"> </w:t>
      </w:r>
    </w:p>
    <w:p w14:paraId="4D740DDD" w14:textId="376A1136" w:rsidR="00D2696C" w:rsidRDefault="00D2696C" w:rsidP="00FA56E5">
      <w:pPr>
        <w:ind w:left="-567" w:right="-426"/>
        <w:rPr>
          <w:rFonts w:ascii="Century Gothic" w:hAnsi="Century Gothic"/>
          <w:b/>
          <w:i/>
        </w:rPr>
      </w:pPr>
      <w:r>
        <w:rPr>
          <w:rFonts w:ascii="Century Gothic" w:hAnsi="Century Gothic"/>
        </w:rPr>
        <w:t>Possibilité d’u</w:t>
      </w:r>
      <w:r w:rsidR="008442B1">
        <w:rPr>
          <w:rFonts w:ascii="Century Gothic" w:hAnsi="Century Gothic"/>
        </w:rPr>
        <w:t>ne cotisation réduite à 10€, si vo</w:t>
      </w:r>
      <w:r>
        <w:rPr>
          <w:rFonts w:ascii="Century Gothic" w:hAnsi="Century Gothic"/>
        </w:rPr>
        <w:t>tre</w:t>
      </w:r>
      <w:r w:rsidR="008442B1">
        <w:rPr>
          <w:rFonts w:ascii="Century Gothic" w:hAnsi="Century Gothic"/>
        </w:rPr>
        <w:t xml:space="preserve"> </w:t>
      </w:r>
      <w:r w:rsidRPr="00D2696C">
        <w:rPr>
          <w:rFonts w:ascii="Century Gothic" w:hAnsi="Century Gothic"/>
        </w:rPr>
        <w:t>Quotient familial annuel (QF)</w:t>
      </w:r>
      <w:r w:rsidR="008442B1">
        <w:rPr>
          <w:rFonts w:ascii="Century Gothic" w:hAnsi="Century Gothic"/>
        </w:rPr>
        <w:t xml:space="preserve"> familial</w:t>
      </w:r>
      <w:r>
        <w:rPr>
          <w:rFonts w:ascii="Century Gothic" w:hAnsi="Century Gothic"/>
        </w:rPr>
        <w:t xml:space="preserve"> est inférieur à </w:t>
      </w:r>
      <w:r w:rsidR="008442B1">
        <w:rPr>
          <w:rFonts w:ascii="Century Gothic" w:hAnsi="Century Gothic"/>
        </w:rPr>
        <w:t>:</w:t>
      </w:r>
      <w:r w:rsidR="00FA56E5">
        <w:rPr>
          <w:rFonts w:ascii="Century Gothic" w:hAnsi="Century Gothic"/>
          <w:b/>
          <w:i/>
        </w:rPr>
        <w:t xml:space="preserve"> 10</w:t>
      </w:r>
      <w:r w:rsidR="00291956">
        <w:rPr>
          <w:rFonts w:ascii="Century Gothic" w:hAnsi="Century Gothic"/>
          <w:b/>
          <w:i/>
        </w:rPr>
        <w:t> </w:t>
      </w:r>
      <w:r w:rsidR="00FA56E5">
        <w:rPr>
          <w:rFonts w:ascii="Century Gothic" w:hAnsi="Century Gothic"/>
          <w:b/>
          <w:i/>
        </w:rPr>
        <w:t>000</w:t>
      </w:r>
      <w:r w:rsidR="00291956">
        <w:rPr>
          <w:rFonts w:ascii="Century Gothic" w:hAnsi="Century Gothic"/>
          <w:b/>
          <w:i/>
        </w:rPr>
        <w:t xml:space="preserve"> </w:t>
      </w:r>
      <w:r w:rsidR="00FA56E5">
        <w:rPr>
          <w:rFonts w:ascii="Century Gothic" w:hAnsi="Century Gothic"/>
          <w:b/>
          <w:i/>
        </w:rPr>
        <w:t>€</w:t>
      </w:r>
      <w:r>
        <w:rPr>
          <w:rFonts w:ascii="Century Gothic" w:hAnsi="Century Gothic"/>
          <w:b/>
          <w:i/>
        </w:rPr>
        <w:t>.</w:t>
      </w:r>
    </w:p>
    <w:p w14:paraId="7A52177A" w14:textId="7B23165C" w:rsidR="00FA56E5" w:rsidRDefault="00D2696C" w:rsidP="00FA56E5">
      <w:pPr>
        <w:ind w:left="-567" w:right="-426"/>
        <w:rPr>
          <w:rFonts w:ascii="Century Gothic" w:hAnsi="Century Gothic"/>
          <w:b/>
          <w:i/>
        </w:rPr>
      </w:pPr>
      <w:r>
        <w:rPr>
          <w:rFonts w:ascii="Century Gothic" w:hAnsi="Century Gothic"/>
          <w:b/>
          <w:i/>
        </w:rPr>
        <w:t>Gratuité pour les primo-arrivants sur présentation d’un justificatif (contrat) et sous condition d</w:t>
      </w:r>
      <w:r w:rsidR="008A65FA">
        <w:rPr>
          <w:rFonts w:ascii="Century Gothic" w:hAnsi="Century Gothic"/>
          <w:b/>
          <w:i/>
        </w:rPr>
        <w:t>ate d’entrée à l’UPVD</w:t>
      </w:r>
      <w:r w:rsidR="00291956">
        <w:rPr>
          <w:rFonts w:ascii="Century Gothic" w:hAnsi="Century Gothic"/>
          <w:b/>
          <w:i/>
        </w:rPr>
        <w:t>.</w:t>
      </w:r>
      <w:r>
        <w:rPr>
          <w:rFonts w:ascii="Century Gothic" w:hAnsi="Century Gothic"/>
          <w:b/>
          <w:i/>
        </w:rPr>
        <w:t xml:space="preserve">  </w:t>
      </w:r>
    </w:p>
    <w:p w14:paraId="020BF0C4" w14:textId="1746D09B" w:rsidR="008E1FB5" w:rsidRPr="00DC7D24" w:rsidRDefault="00DC7D24" w:rsidP="00FA56E5">
      <w:pPr>
        <w:ind w:left="-567" w:right="-426"/>
        <w:rPr>
          <w:rFonts w:ascii="Century Gothic" w:hAnsi="Century Gothic"/>
          <w:bCs/>
          <w:iCs/>
        </w:rPr>
      </w:pPr>
      <w:r>
        <w:rPr>
          <w:rFonts w:ascii="Wingdings 2" w:eastAsia="Times New Roman" w:hAnsi="Wingdings 2" w:cs="Arial"/>
          <w:b/>
          <w:bCs/>
          <w:sz w:val="28"/>
          <w:szCs w:val="28"/>
          <w:lang w:eastAsia="fr-FR"/>
        </w:rPr>
        <w:t></w:t>
      </w:r>
      <w:r>
        <w:rPr>
          <w:rFonts w:ascii="Wingdings 2" w:eastAsia="Times New Roman" w:hAnsi="Wingdings 2" w:cs="Arial"/>
          <w:b/>
          <w:bCs/>
          <w:sz w:val="28"/>
          <w:szCs w:val="28"/>
          <w:lang w:eastAsia="fr-FR"/>
        </w:rPr>
        <w:t></w:t>
      </w:r>
      <w:r w:rsidRPr="00DC7D24">
        <w:rPr>
          <w:rFonts w:ascii="Century Gothic" w:eastAsia="Times New Roman" w:hAnsi="Century Gothic" w:cs="Arial"/>
          <w:bCs/>
          <w:lang w:eastAsia="fr-FR"/>
        </w:rPr>
        <w:t>En m’inscrivant au CASUP, j’atteste avoir pris connaissance de la charte</w:t>
      </w:r>
      <w:r>
        <w:rPr>
          <w:rFonts w:ascii="Century Gothic" w:eastAsia="Times New Roman" w:hAnsi="Century Gothic" w:cs="Arial"/>
          <w:bCs/>
          <w:lang w:eastAsia="fr-FR"/>
        </w:rPr>
        <w:t>.</w:t>
      </w:r>
    </w:p>
    <w:p w14:paraId="67698B30" w14:textId="0C5737E2" w:rsidR="00FA56E5" w:rsidRPr="00D2696C" w:rsidRDefault="000374C5" w:rsidP="00D2696C">
      <w:pPr>
        <w:pBdr>
          <w:top w:val="single" w:sz="36" w:space="1" w:color="ED7D31" w:themeColor="accent2"/>
          <w:left w:val="single" w:sz="36" w:space="4" w:color="ED7D31" w:themeColor="accent2"/>
          <w:bottom w:val="single" w:sz="36" w:space="1" w:color="ED7D31" w:themeColor="accent2"/>
          <w:right w:val="single" w:sz="36" w:space="4" w:color="ED7D31" w:themeColor="accent2"/>
        </w:pBdr>
        <w:ind w:left="-567" w:right="-426"/>
        <w:rPr>
          <w:rFonts w:ascii="Century Gothic" w:hAnsi="Century Gothic"/>
          <w:b/>
          <w:i/>
          <w:color w:val="ED7D31" w:themeColor="accent2"/>
        </w:rPr>
      </w:pPr>
      <w:r w:rsidRPr="00D2696C">
        <w:rPr>
          <w:rFonts w:ascii="Calibri" w:eastAsia="ArialNarrow" w:hAnsi="Calibri" w:cs="Arial"/>
          <w:color w:val="ED7D31" w:themeColor="accent2"/>
          <w:sz w:val="24"/>
          <w:szCs w:val="24"/>
          <w:lang w:eastAsia="fr-FR"/>
        </w:rPr>
        <w:t>Afin de pouvoir calculer</w:t>
      </w:r>
      <w:r w:rsidR="00695E6B" w:rsidRPr="00D2696C">
        <w:rPr>
          <w:rFonts w:ascii="Calibri" w:eastAsia="ArialNarrow" w:hAnsi="Calibri" w:cs="Arial"/>
          <w:color w:val="ED7D31" w:themeColor="accent2"/>
          <w:sz w:val="24"/>
          <w:szCs w:val="24"/>
          <w:lang w:eastAsia="fr-FR"/>
        </w:rPr>
        <w:t xml:space="preserve"> le QF</w:t>
      </w:r>
      <w:r w:rsidRPr="00D2696C">
        <w:rPr>
          <w:rFonts w:ascii="Calibri" w:eastAsia="ArialNarrow" w:hAnsi="Calibri" w:cs="Arial"/>
          <w:color w:val="ED7D31" w:themeColor="accent2"/>
          <w:sz w:val="24"/>
          <w:szCs w:val="24"/>
          <w:lang w:eastAsia="fr-FR"/>
        </w:rPr>
        <w:t>,</w:t>
      </w:r>
      <w:r w:rsidR="00695E6B" w:rsidRPr="00D2696C">
        <w:rPr>
          <w:rFonts w:ascii="Calibri" w:eastAsia="ArialNarrow" w:hAnsi="Calibri" w:cs="Arial"/>
          <w:color w:val="ED7D31" w:themeColor="accent2"/>
          <w:sz w:val="24"/>
          <w:szCs w:val="24"/>
          <w:lang w:eastAsia="fr-FR"/>
        </w:rPr>
        <w:t xml:space="preserve"> </w:t>
      </w:r>
      <w:r w:rsidR="00D2696C">
        <w:rPr>
          <w:rFonts w:ascii="Calibri" w:eastAsia="ArialNarrow" w:hAnsi="Calibri" w:cs="Arial"/>
          <w:color w:val="ED7D31" w:themeColor="accent2"/>
          <w:sz w:val="24"/>
          <w:szCs w:val="24"/>
          <w:lang w:eastAsia="fr-FR"/>
        </w:rPr>
        <w:t>pour</w:t>
      </w:r>
      <w:r w:rsidR="00FA56E5" w:rsidRPr="00D2696C">
        <w:rPr>
          <w:rFonts w:ascii="Calibri" w:eastAsia="ArialNarrow" w:hAnsi="Calibri" w:cs="Arial"/>
          <w:color w:val="ED7D31" w:themeColor="accent2"/>
          <w:sz w:val="24"/>
          <w:szCs w:val="24"/>
          <w:lang w:eastAsia="fr-FR"/>
        </w:rPr>
        <w:t xml:space="preserve"> bénéficier d</w:t>
      </w:r>
      <w:r w:rsidR="00D2696C">
        <w:rPr>
          <w:rFonts w:ascii="Calibri" w:eastAsia="ArialNarrow" w:hAnsi="Calibri" w:cs="Arial"/>
          <w:color w:val="ED7D31" w:themeColor="accent2"/>
          <w:sz w:val="24"/>
          <w:szCs w:val="24"/>
          <w:lang w:eastAsia="fr-FR"/>
        </w:rPr>
        <w:t>’une</w:t>
      </w:r>
      <w:r w:rsidR="00FA56E5" w:rsidRPr="00D2696C">
        <w:rPr>
          <w:rFonts w:ascii="Calibri" w:eastAsia="ArialNarrow" w:hAnsi="Calibri" w:cs="Arial"/>
          <w:color w:val="ED7D31" w:themeColor="accent2"/>
          <w:sz w:val="24"/>
          <w:szCs w:val="24"/>
          <w:lang w:eastAsia="fr-FR"/>
        </w:rPr>
        <w:t xml:space="preserve"> cotisation réduite de 10</w:t>
      </w:r>
      <w:r w:rsidR="003F770D">
        <w:rPr>
          <w:rFonts w:ascii="Calibri" w:eastAsia="ArialNarrow" w:hAnsi="Calibri" w:cs="Arial"/>
          <w:color w:val="ED7D31" w:themeColor="accent2"/>
          <w:sz w:val="24"/>
          <w:szCs w:val="24"/>
          <w:lang w:eastAsia="fr-FR"/>
        </w:rPr>
        <w:t xml:space="preserve"> </w:t>
      </w:r>
      <w:r w:rsidR="00FA56E5" w:rsidRPr="00D2696C">
        <w:rPr>
          <w:rFonts w:ascii="Calibri" w:eastAsia="ArialNarrow" w:hAnsi="Calibri" w:cs="Arial"/>
          <w:color w:val="ED7D31" w:themeColor="accent2"/>
          <w:sz w:val="24"/>
          <w:szCs w:val="24"/>
          <w:lang w:eastAsia="fr-FR"/>
        </w:rPr>
        <w:t>€, nous vous demandons de bien vouloir nous fournir</w:t>
      </w:r>
      <w:r w:rsidRPr="00D2696C">
        <w:rPr>
          <w:rFonts w:ascii="Calibri" w:eastAsia="ArialNarrow" w:hAnsi="Calibri" w:cs="Arial"/>
          <w:color w:val="ED7D31" w:themeColor="accent2"/>
          <w:sz w:val="24"/>
          <w:szCs w:val="24"/>
          <w:lang w:eastAsia="fr-FR"/>
        </w:rPr>
        <w:t xml:space="preserve"> </w:t>
      </w:r>
      <w:r w:rsidRPr="00D2696C">
        <w:rPr>
          <w:rFonts w:ascii="Calibri" w:eastAsia="ArialNarrow" w:hAnsi="Calibri" w:cs="Arial"/>
          <w:b/>
          <w:color w:val="ED7D31" w:themeColor="accent2"/>
          <w:sz w:val="24"/>
          <w:szCs w:val="24"/>
          <w:lang w:eastAsia="fr-FR"/>
        </w:rPr>
        <w:t>votre avis d’imposition 202</w:t>
      </w:r>
      <w:r w:rsidR="00334756">
        <w:rPr>
          <w:rFonts w:ascii="Calibri" w:eastAsia="ArialNarrow" w:hAnsi="Calibri" w:cs="Arial"/>
          <w:b/>
          <w:color w:val="ED7D31" w:themeColor="accent2"/>
          <w:sz w:val="24"/>
          <w:szCs w:val="24"/>
          <w:lang w:eastAsia="fr-FR"/>
        </w:rPr>
        <w:t>5</w:t>
      </w:r>
      <w:r w:rsidRPr="00D2696C">
        <w:rPr>
          <w:rFonts w:ascii="Calibri" w:eastAsia="ArialNarrow" w:hAnsi="Calibri" w:cs="Arial"/>
          <w:color w:val="ED7D31" w:themeColor="accent2"/>
          <w:sz w:val="24"/>
          <w:szCs w:val="24"/>
          <w:lang w:eastAsia="fr-FR"/>
        </w:rPr>
        <w:t xml:space="preserve">, </w:t>
      </w:r>
      <w:r w:rsidR="00D2696C">
        <w:rPr>
          <w:rFonts w:ascii="Calibri" w:eastAsia="ArialNarrow" w:hAnsi="Calibri" w:cs="Arial"/>
          <w:color w:val="ED7D31" w:themeColor="accent2"/>
          <w:sz w:val="24"/>
          <w:szCs w:val="24"/>
          <w:lang w:eastAsia="fr-FR"/>
        </w:rPr>
        <w:t>car</w:t>
      </w:r>
      <w:r w:rsidRPr="00D2696C">
        <w:rPr>
          <w:rFonts w:ascii="Calibri" w:eastAsia="ArialNarrow" w:hAnsi="Calibri" w:cs="Arial"/>
          <w:color w:val="ED7D31" w:themeColor="accent2"/>
          <w:sz w:val="24"/>
          <w:szCs w:val="24"/>
          <w:lang w:eastAsia="fr-FR"/>
        </w:rPr>
        <w:t xml:space="preserve"> le QF est déterminé </w:t>
      </w:r>
      <w:r w:rsidRPr="00D2696C">
        <w:rPr>
          <w:rFonts w:ascii="Calibri" w:eastAsia="ArialNarrow" w:hAnsi="Calibri" w:cs="Arial"/>
          <w:b/>
          <w:color w:val="ED7D31" w:themeColor="accent2"/>
          <w:sz w:val="24"/>
          <w:szCs w:val="24"/>
          <w:lang w:eastAsia="fr-FR"/>
        </w:rPr>
        <w:t>à partir du revenu fiscal de référence de l’année 202</w:t>
      </w:r>
      <w:r w:rsidR="00334756">
        <w:rPr>
          <w:rFonts w:ascii="Calibri" w:eastAsia="ArialNarrow" w:hAnsi="Calibri" w:cs="Arial"/>
          <w:b/>
          <w:color w:val="ED7D31" w:themeColor="accent2"/>
          <w:sz w:val="24"/>
          <w:szCs w:val="24"/>
          <w:lang w:eastAsia="fr-FR"/>
        </w:rPr>
        <w:t>4</w:t>
      </w:r>
      <w:r w:rsidR="00695E6B" w:rsidRPr="00D2696C">
        <w:rPr>
          <w:rFonts w:ascii="Calibri" w:eastAsia="ArialNarrow" w:hAnsi="Calibri" w:cs="Arial"/>
          <w:b/>
          <w:color w:val="ED7D31" w:themeColor="accent2"/>
          <w:sz w:val="24"/>
          <w:szCs w:val="24"/>
          <w:lang w:eastAsia="fr-FR"/>
        </w:rPr>
        <w:t xml:space="preserve"> et du nombre de parts fiscales</w:t>
      </w:r>
      <w:r w:rsidR="00695E6B" w:rsidRPr="00D2696C">
        <w:rPr>
          <w:rFonts w:ascii="Calibri" w:eastAsia="ArialNarrow" w:hAnsi="Calibri" w:cs="Arial"/>
          <w:b/>
          <w:color w:val="ED7D31" w:themeColor="accent2"/>
          <w:sz w:val="23"/>
          <w:szCs w:val="23"/>
          <w:lang w:eastAsia="fr-FR"/>
        </w:rPr>
        <w:t xml:space="preserve"> </w:t>
      </w:r>
      <w:r w:rsidR="00695E6B" w:rsidRPr="00D2696C">
        <w:rPr>
          <w:color w:val="ED7D31" w:themeColor="accent2"/>
          <w:sz w:val="24"/>
          <w:szCs w:val="24"/>
        </w:rPr>
        <w:t>(revenu fiscal / nombre de parts).</w:t>
      </w:r>
    </w:p>
    <w:sectPr w:rsidR="00FA56E5" w:rsidRPr="00D2696C" w:rsidSect="008E1F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BF28E" w14:textId="77777777" w:rsidR="00A81E41" w:rsidRDefault="00A81E41" w:rsidP="008442B1">
      <w:pPr>
        <w:spacing w:after="0" w:line="240" w:lineRule="auto"/>
      </w:pPr>
      <w:r>
        <w:separator/>
      </w:r>
    </w:p>
  </w:endnote>
  <w:endnote w:type="continuationSeparator" w:id="0">
    <w:p w14:paraId="6FD9C4E7" w14:textId="77777777" w:rsidR="00A81E41" w:rsidRDefault="00A81E41" w:rsidP="00844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Narrow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86D92" w14:textId="77777777" w:rsidR="004270F7" w:rsidRDefault="004270F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58E45" w14:textId="77777777" w:rsidR="004270F7" w:rsidRDefault="004270F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E7802" w14:textId="77777777" w:rsidR="004270F7" w:rsidRDefault="004270F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006AA" w14:textId="77777777" w:rsidR="00A81E41" w:rsidRDefault="00A81E41" w:rsidP="008442B1">
      <w:pPr>
        <w:spacing w:after="0" w:line="240" w:lineRule="auto"/>
      </w:pPr>
      <w:r>
        <w:separator/>
      </w:r>
    </w:p>
  </w:footnote>
  <w:footnote w:type="continuationSeparator" w:id="0">
    <w:p w14:paraId="48B2AEFD" w14:textId="77777777" w:rsidR="00A81E41" w:rsidRDefault="00A81E41" w:rsidP="00844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DD4A7" w14:textId="77777777" w:rsidR="004270F7" w:rsidRDefault="004270F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931C9" w14:textId="06CE002B" w:rsidR="008E1FB5" w:rsidRDefault="008E1FB5">
    <w:pPr>
      <w:pStyle w:val="En-tte"/>
    </w:pPr>
    <w:r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7E917D6" wp14:editId="53CC8099">
              <wp:simplePos x="0" y="0"/>
              <wp:positionH relativeFrom="column">
                <wp:posOffset>2885440</wp:posOffset>
              </wp:positionH>
              <wp:positionV relativeFrom="paragraph">
                <wp:posOffset>181610</wp:posOffset>
              </wp:positionV>
              <wp:extent cx="3588385" cy="852805"/>
              <wp:effectExtent l="0" t="0" r="0" b="4445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8385" cy="852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1273BB" w14:textId="77777777" w:rsidR="008E1FB5" w:rsidRDefault="008E1FB5" w:rsidP="008E1FB5">
                          <w:pPr>
                            <w:jc w:val="right"/>
                          </w:pPr>
                          <w:r>
                            <w:t>CASUP  - 52 Avenue Paul Alduy – 66860 Perpignan</w:t>
                          </w:r>
                        </w:p>
                        <w:p w14:paraId="78D1ABF2" w14:textId="1CE321E7" w:rsidR="008E1FB5" w:rsidRDefault="008E1FB5" w:rsidP="008E1FB5">
                          <w:pPr>
                            <w:jc w:val="right"/>
                          </w:pPr>
                          <w:r>
                            <w:t xml:space="preserve"> </w:t>
                          </w:r>
                          <w:r w:rsidRPr="002426F2">
                            <w:rPr>
                              <w:color w:val="5B9BD5" w:themeColor="accent1"/>
                              <w:u w:val="single"/>
                            </w:rPr>
                            <w:t>casup@univ-perp.fr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E917D6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227.2pt;margin-top:14.3pt;width:282.55pt;height:67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" stroked="f">
              <v:textbox>
                <w:txbxContent>
                  <w:p w14:paraId="221273BB" w14:textId="77777777" w:rsidR="008E1FB5" w:rsidRDefault="008E1FB5" w:rsidP="008E1FB5">
                    <w:pPr>
                      <w:jc w:val="right"/>
                    </w:pPr>
                    <w:r>
                      <w:t>CASUP  - 52 Avenue Paul Alduy – 66860 Perpignan</w:t>
                    </w:r>
                  </w:p>
                  <w:p w14:paraId="78D1ABF2" w14:textId="1CE321E7" w:rsidR="008E1FB5" w:rsidRDefault="008E1FB5" w:rsidP="008E1FB5">
                    <w:pPr>
                      <w:jc w:val="right"/>
                    </w:pPr>
                    <w:r>
                      <w:t xml:space="preserve"> </w:t>
                    </w:r>
                    <w:r w:rsidRPr="002426F2">
                      <w:rPr>
                        <w:color w:val="5B9BD5" w:themeColor="accent1"/>
                        <w:u w:val="single"/>
                      </w:rPr>
                      <w:t>casup@univ-perp.fr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fr-FR"/>
      </w:rPr>
      <w:drawing>
        <wp:inline distT="0" distB="0" distL="0" distR="0" wp14:anchorId="219D4CDA" wp14:editId="173B9FD8">
          <wp:extent cx="1640205" cy="1085215"/>
          <wp:effectExtent l="0" t="0" r="0" b="63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0205" cy="1085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21C45" w14:textId="77777777" w:rsidR="004270F7" w:rsidRDefault="004270F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B9D"/>
    <w:rsid w:val="000374C5"/>
    <w:rsid w:val="002426F2"/>
    <w:rsid w:val="00291956"/>
    <w:rsid w:val="00334756"/>
    <w:rsid w:val="003C1A48"/>
    <w:rsid w:val="003F770D"/>
    <w:rsid w:val="00407B9D"/>
    <w:rsid w:val="004270F7"/>
    <w:rsid w:val="00643011"/>
    <w:rsid w:val="00695E6B"/>
    <w:rsid w:val="008442B1"/>
    <w:rsid w:val="008A65FA"/>
    <w:rsid w:val="008E1FB5"/>
    <w:rsid w:val="00A81E41"/>
    <w:rsid w:val="00D2696C"/>
    <w:rsid w:val="00DC7D24"/>
    <w:rsid w:val="00F25B31"/>
    <w:rsid w:val="00F86EDB"/>
    <w:rsid w:val="00FA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EF3B17E"/>
  <w15:chartTrackingRefBased/>
  <w15:docId w15:val="{5F514E83-F369-4EB6-9B93-B695485CE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07B9D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844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442B1"/>
  </w:style>
  <w:style w:type="paragraph" w:styleId="Pieddepage">
    <w:name w:val="footer"/>
    <w:basedOn w:val="Normal"/>
    <w:link w:val="PieddepageCar"/>
    <w:uiPriority w:val="99"/>
    <w:unhideWhenUsed/>
    <w:rsid w:val="00844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442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2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27DB2-B39F-47E3-B619-C547164FB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187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Portable</dc:creator>
  <cp:keywords/>
  <dc:description/>
  <cp:lastModifiedBy>Fernandez Stephanie</cp:lastModifiedBy>
  <cp:revision>11</cp:revision>
  <dcterms:created xsi:type="dcterms:W3CDTF">2025-01-13T09:24:00Z</dcterms:created>
  <dcterms:modified xsi:type="dcterms:W3CDTF">2026-01-07T15:41:00Z</dcterms:modified>
</cp:coreProperties>
</file>